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3357B" w:rsidRDefault="0063357B" w:rsidP="0063357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5952A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AF668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2AC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357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2023-02-28T12:57:00Z</dcterms:modified>
</cp:coreProperties>
</file>